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B8A" w:rsidRDefault="00DA7D88" w:rsidP="00A91116">
      <w:pPr>
        <w:shd w:val="clear" w:color="auto" w:fill="95B3D7" w:themeFill="accent1" w:themeFillTint="99"/>
        <w:rPr>
          <w:rFonts w:ascii="Times New Roman" w:hAnsi="Times New Roman" w:cs="Times New Roman"/>
          <w:b/>
          <w:sz w:val="24"/>
          <w:szCs w:val="24"/>
        </w:rPr>
      </w:pPr>
      <w:bookmarkStart w:id="0" w:name="_GoBack"/>
      <w:bookmarkEnd w:id="0"/>
      <w:r w:rsidRPr="00DA7D88">
        <w:rPr>
          <w:rFonts w:ascii="Times New Roman" w:hAnsi="Times New Roman" w:cs="Times New Roman"/>
          <w:b/>
          <w:sz w:val="24"/>
          <w:szCs w:val="24"/>
        </w:rPr>
        <w:t>Non Project Grant Aid Scheme</w:t>
      </w:r>
    </w:p>
    <w:p w:rsidR="00A91116" w:rsidRDefault="00A91116" w:rsidP="00A91116">
      <w:pPr>
        <w:spacing w:after="0"/>
        <w:jc w:val="both"/>
        <w:rPr>
          <w:rFonts w:ascii="Times New Roman" w:hAnsi="Times New Roman" w:cs="Times New Roman"/>
          <w:i/>
          <w:sz w:val="24"/>
          <w:szCs w:val="24"/>
        </w:rPr>
      </w:pPr>
    </w:p>
    <w:p w:rsidR="00DA7D88" w:rsidRPr="00A91116" w:rsidRDefault="00A91116" w:rsidP="00A91116">
      <w:pPr>
        <w:jc w:val="both"/>
        <w:rPr>
          <w:rFonts w:ascii="Times New Roman" w:hAnsi="Times New Roman" w:cs="Times New Roman"/>
          <w:i/>
          <w:sz w:val="24"/>
          <w:szCs w:val="24"/>
        </w:rPr>
      </w:pPr>
      <w:r w:rsidRPr="00A91116">
        <w:rPr>
          <w:rFonts w:ascii="Times New Roman" w:hAnsi="Times New Roman" w:cs="Times New Roman"/>
          <w:b/>
          <w:i/>
          <w:sz w:val="24"/>
          <w:szCs w:val="24"/>
        </w:rPr>
        <w:t>Project Title:</w:t>
      </w:r>
      <w:r w:rsidRPr="00A91116">
        <w:rPr>
          <w:rFonts w:ascii="Times New Roman" w:hAnsi="Times New Roman" w:cs="Times New Roman"/>
          <w:i/>
          <w:sz w:val="24"/>
          <w:szCs w:val="24"/>
        </w:rPr>
        <w:t xml:space="preserve"> Japan's Non-Project Grant Aid for Provision of Japanese Industrial Products</w:t>
      </w:r>
    </w:p>
    <w:p w:rsidR="00A91116" w:rsidRPr="00A91116" w:rsidRDefault="00A91116" w:rsidP="00A91116">
      <w:pPr>
        <w:jc w:val="both"/>
        <w:rPr>
          <w:rFonts w:ascii="Times New Roman" w:hAnsi="Times New Roman" w:cs="Times New Roman"/>
          <w:i/>
          <w:sz w:val="24"/>
          <w:szCs w:val="24"/>
        </w:rPr>
      </w:pPr>
      <w:r w:rsidRPr="00A91116">
        <w:rPr>
          <w:rFonts w:ascii="Times New Roman" w:hAnsi="Times New Roman" w:cs="Times New Roman"/>
          <w:b/>
          <w:i/>
          <w:sz w:val="24"/>
          <w:szCs w:val="24"/>
        </w:rPr>
        <w:t>Value:</w:t>
      </w:r>
      <w:r w:rsidRPr="00A91116">
        <w:rPr>
          <w:rFonts w:ascii="Times New Roman" w:hAnsi="Times New Roman" w:cs="Times New Roman"/>
          <w:i/>
          <w:sz w:val="24"/>
          <w:szCs w:val="24"/>
        </w:rPr>
        <w:t xml:space="preserve"> 200 million Japanes</w:t>
      </w:r>
      <w:r w:rsidR="00651266">
        <w:rPr>
          <w:rFonts w:ascii="Times New Roman" w:hAnsi="Times New Roman" w:cs="Times New Roman"/>
          <w:i/>
          <w:sz w:val="24"/>
          <w:szCs w:val="24"/>
        </w:rPr>
        <w:t>e</w:t>
      </w:r>
      <w:r w:rsidRPr="00A91116">
        <w:rPr>
          <w:rFonts w:ascii="Times New Roman" w:hAnsi="Times New Roman" w:cs="Times New Roman"/>
          <w:i/>
          <w:sz w:val="24"/>
          <w:szCs w:val="24"/>
        </w:rPr>
        <w:t xml:space="preserve"> yen (approximately </w:t>
      </w:r>
      <w:r w:rsidRPr="006B5C25">
        <w:rPr>
          <w:rFonts w:ascii="Times New Roman" w:hAnsi="Times New Roman" w:cs="Times New Roman"/>
          <w:b/>
          <w:i/>
          <w:sz w:val="24"/>
          <w:szCs w:val="24"/>
          <w:u w:val="single"/>
        </w:rPr>
        <w:t>3.2 million KM</w:t>
      </w:r>
      <w:r w:rsidRPr="00A91116">
        <w:rPr>
          <w:rFonts w:ascii="Times New Roman" w:hAnsi="Times New Roman" w:cs="Times New Roman"/>
          <w:i/>
          <w:sz w:val="24"/>
          <w:szCs w:val="24"/>
        </w:rPr>
        <w:t>)</w:t>
      </w:r>
    </w:p>
    <w:p w:rsidR="00A91116" w:rsidRDefault="00A91116" w:rsidP="00A91116">
      <w:pPr>
        <w:jc w:val="both"/>
        <w:rPr>
          <w:rFonts w:ascii="Times New Roman" w:hAnsi="Times New Roman" w:cs="Times New Roman"/>
          <w:i/>
          <w:sz w:val="24"/>
          <w:szCs w:val="24"/>
        </w:rPr>
      </w:pPr>
      <w:r w:rsidRPr="00A91116">
        <w:rPr>
          <w:rFonts w:ascii="Times New Roman" w:hAnsi="Times New Roman" w:cs="Times New Roman"/>
          <w:b/>
          <w:i/>
          <w:sz w:val="24"/>
          <w:szCs w:val="24"/>
        </w:rPr>
        <w:t>Brief Description:</w:t>
      </w:r>
      <w:r w:rsidRPr="00A91116">
        <w:rPr>
          <w:rFonts w:ascii="Times New Roman" w:hAnsi="Times New Roman" w:cs="Times New Roman"/>
          <w:i/>
          <w:sz w:val="24"/>
          <w:szCs w:val="24"/>
        </w:rPr>
        <w:t xml:space="preserve"> </w:t>
      </w:r>
      <w:r w:rsidR="003E709A">
        <w:rPr>
          <w:rFonts w:ascii="Times New Roman" w:hAnsi="Times New Roman" w:cs="Times New Roman"/>
          <w:i/>
          <w:sz w:val="24"/>
          <w:szCs w:val="24"/>
        </w:rPr>
        <w:t xml:space="preserve">There are two components of the project. </w:t>
      </w:r>
      <w:r w:rsidR="002F25F8">
        <w:rPr>
          <w:rFonts w:ascii="Times New Roman" w:hAnsi="Times New Roman" w:cs="Times New Roman"/>
          <w:i/>
          <w:sz w:val="24"/>
          <w:szCs w:val="24"/>
        </w:rPr>
        <w:t>Under</w:t>
      </w:r>
      <w:r w:rsidR="003E709A">
        <w:rPr>
          <w:rFonts w:ascii="Times New Roman" w:hAnsi="Times New Roman" w:cs="Times New Roman"/>
          <w:i/>
          <w:sz w:val="24"/>
          <w:szCs w:val="24"/>
        </w:rPr>
        <w:t xml:space="preserve"> the first component, t</w:t>
      </w:r>
      <w:r w:rsidRPr="00A91116">
        <w:rPr>
          <w:rFonts w:ascii="Times New Roman" w:hAnsi="Times New Roman" w:cs="Times New Roman"/>
          <w:i/>
          <w:sz w:val="24"/>
          <w:szCs w:val="24"/>
        </w:rPr>
        <w:t xml:space="preserve">he funds were utilized for procurement of three water rescue vehicles that will function as the base for launching complex water rescue operation and will be equipped with inflatable rescue boat, LED search light, air-compressor and diving equipment. </w:t>
      </w:r>
      <w:r w:rsidR="002F25F8">
        <w:rPr>
          <w:rFonts w:ascii="Times New Roman" w:hAnsi="Times New Roman" w:cs="Times New Roman"/>
          <w:i/>
          <w:sz w:val="24"/>
          <w:szCs w:val="24"/>
        </w:rPr>
        <w:t>Under</w:t>
      </w:r>
      <w:r w:rsidR="003E709A">
        <w:rPr>
          <w:rFonts w:ascii="Times New Roman" w:hAnsi="Times New Roman" w:cs="Times New Roman"/>
          <w:i/>
          <w:sz w:val="24"/>
          <w:szCs w:val="24"/>
        </w:rPr>
        <w:t xml:space="preserve"> t</w:t>
      </w:r>
      <w:r w:rsidRPr="00A91116">
        <w:rPr>
          <w:rFonts w:ascii="Times New Roman" w:hAnsi="Times New Roman" w:cs="Times New Roman"/>
          <w:i/>
          <w:sz w:val="24"/>
          <w:szCs w:val="24"/>
        </w:rPr>
        <w:t xml:space="preserve">he </w:t>
      </w:r>
      <w:r w:rsidR="003E709A">
        <w:rPr>
          <w:rFonts w:ascii="Times New Roman" w:hAnsi="Times New Roman" w:cs="Times New Roman"/>
          <w:i/>
          <w:sz w:val="24"/>
          <w:szCs w:val="24"/>
        </w:rPr>
        <w:t xml:space="preserve">second component of the project, funds were utilized for </w:t>
      </w:r>
      <w:r w:rsidRPr="00A91116">
        <w:rPr>
          <w:rFonts w:ascii="Times New Roman" w:hAnsi="Times New Roman" w:cs="Times New Roman"/>
          <w:i/>
          <w:sz w:val="24"/>
          <w:szCs w:val="24"/>
        </w:rPr>
        <w:t>procurement of advanced medical equipment such as video gastroscope system with associated accessories</w:t>
      </w:r>
      <w:r w:rsidR="003E709A">
        <w:rPr>
          <w:rFonts w:ascii="Times New Roman" w:hAnsi="Times New Roman" w:cs="Times New Roman"/>
          <w:i/>
          <w:sz w:val="24"/>
          <w:szCs w:val="24"/>
        </w:rPr>
        <w:t xml:space="preserve">, </w:t>
      </w:r>
      <w:r w:rsidRPr="00A91116">
        <w:rPr>
          <w:rFonts w:ascii="Times New Roman" w:hAnsi="Times New Roman" w:cs="Times New Roman"/>
          <w:i/>
          <w:sz w:val="24"/>
          <w:szCs w:val="24"/>
        </w:rPr>
        <w:t>electronic video duodenoscopy, as well as  mammography system</w:t>
      </w:r>
      <w:r w:rsidR="003E709A">
        <w:rPr>
          <w:rFonts w:ascii="Times New Roman" w:hAnsi="Times New Roman" w:cs="Times New Roman"/>
          <w:i/>
          <w:sz w:val="24"/>
          <w:szCs w:val="24"/>
        </w:rPr>
        <w:t>.</w:t>
      </w:r>
    </w:p>
    <w:p w:rsidR="003E709A" w:rsidRDefault="003E709A" w:rsidP="00A91116">
      <w:pPr>
        <w:jc w:val="both"/>
        <w:rPr>
          <w:rFonts w:ascii="Times New Roman" w:hAnsi="Times New Roman" w:cs="Times New Roman"/>
          <w:i/>
          <w:sz w:val="24"/>
          <w:szCs w:val="24"/>
        </w:rPr>
      </w:pPr>
      <w:r w:rsidRPr="003E709A">
        <w:rPr>
          <w:rFonts w:ascii="Times New Roman" w:hAnsi="Times New Roman" w:cs="Times New Roman"/>
          <w:b/>
          <w:i/>
          <w:sz w:val="24"/>
          <w:szCs w:val="24"/>
        </w:rPr>
        <w:t>Recipients:</w:t>
      </w:r>
      <w:r>
        <w:rPr>
          <w:rFonts w:ascii="Times New Roman" w:hAnsi="Times New Roman" w:cs="Times New Roman"/>
          <w:i/>
          <w:sz w:val="24"/>
          <w:szCs w:val="24"/>
        </w:rPr>
        <w:t xml:space="preserve"> </w:t>
      </w:r>
      <w:r w:rsidRPr="003E709A">
        <w:rPr>
          <w:rFonts w:ascii="Times New Roman" w:hAnsi="Times New Roman" w:cs="Times New Roman"/>
          <w:b/>
          <w:i/>
          <w:sz w:val="24"/>
          <w:szCs w:val="24"/>
        </w:rPr>
        <w:t>First Component</w:t>
      </w:r>
      <w:r>
        <w:rPr>
          <w:rFonts w:ascii="Times New Roman" w:hAnsi="Times New Roman" w:cs="Times New Roman"/>
          <w:i/>
          <w:sz w:val="24"/>
          <w:szCs w:val="24"/>
        </w:rPr>
        <w:t>- Federal Administration of Civil Protection, Civil Protection Administration of Republika Srpska, Civil Protection Department for Public Safety of Brcko District;</w:t>
      </w:r>
    </w:p>
    <w:p w:rsidR="003E709A" w:rsidRDefault="003E709A" w:rsidP="00A91116">
      <w:pPr>
        <w:jc w:val="both"/>
        <w:rPr>
          <w:rFonts w:ascii="Times New Roman" w:hAnsi="Times New Roman" w:cs="Times New Roman"/>
          <w:i/>
          <w:sz w:val="24"/>
          <w:szCs w:val="24"/>
        </w:rPr>
      </w:pPr>
      <w:r w:rsidRPr="003E709A">
        <w:rPr>
          <w:rFonts w:ascii="Times New Roman" w:hAnsi="Times New Roman" w:cs="Times New Roman"/>
          <w:b/>
          <w:i/>
          <w:sz w:val="24"/>
          <w:szCs w:val="24"/>
        </w:rPr>
        <w:t>Second Component</w:t>
      </w:r>
      <w:r>
        <w:rPr>
          <w:rFonts w:ascii="Times New Roman" w:hAnsi="Times New Roman" w:cs="Times New Roman"/>
          <w:i/>
          <w:sz w:val="24"/>
          <w:szCs w:val="24"/>
        </w:rPr>
        <w:t xml:space="preserve"> -</w:t>
      </w:r>
      <w:r w:rsidRPr="003E709A">
        <w:rPr>
          <w:rFonts w:ascii="Times New Roman" w:hAnsi="Times New Roman" w:cs="Times New Roman"/>
          <w:i/>
          <w:sz w:val="24"/>
          <w:szCs w:val="24"/>
        </w:rPr>
        <w:t>“Health Center Brcko" , Hospital "Sv. Apostol Luka " Doboj, Hospital "Dr Mladen Stojanovic" Prijedor and University Clinical Centre Sarajevo (KCUS)</w:t>
      </w:r>
    </w:p>
    <w:p w:rsidR="003E709A" w:rsidRPr="00A91116" w:rsidRDefault="003E709A" w:rsidP="003E709A">
      <w:pPr>
        <w:pBdr>
          <w:bottom w:val="single" w:sz="4" w:space="1" w:color="auto"/>
        </w:pBdr>
        <w:jc w:val="both"/>
        <w:rPr>
          <w:rFonts w:ascii="Times New Roman" w:hAnsi="Times New Roman" w:cs="Times New Roman"/>
          <w:i/>
          <w:sz w:val="24"/>
          <w:szCs w:val="24"/>
        </w:rPr>
      </w:pPr>
      <w:r w:rsidRPr="003E709A">
        <w:rPr>
          <w:rFonts w:ascii="Times New Roman" w:hAnsi="Times New Roman" w:cs="Times New Roman"/>
          <w:b/>
          <w:i/>
          <w:sz w:val="24"/>
          <w:szCs w:val="24"/>
        </w:rPr>
        <w:t>Status:</w:t>
      </w:r>
      <w:r>
        <w:rPr>
          <w:rFonts w:ascii="Times New Roman" w:hAnsi="Times New Roman" w:cs="Times New Roman"/>
          <w:i/>
          <w:sz w:val="24"/>
          <w:szCs w:val="24"/>
        </w:rPr>
        <w:t xml:space="preserve"> Under implementation</w:t>
      </w:r>
    </w:p>
    <w:p w:rsidR="003E709A" w:rsidRDefault="003E709A" w:rsidP="003E709A">
      <w:pPr>
        <w:jc w:val="both"/>
        <w:rPr>
          <w:rFonts w:ascii="Times New Roman" w:hAnsi="Times New Roman" w:cs="Times New Roman"/>
          <w:b/>
          <w:i/>
          <w:sz w:val="24"/>
          <w:szCs w:val="24"/>
        </w:rPr>
      </w:pPr>
    </w:p>
    <w:p w:rsidR="003E709A" w:rsidRPr="003E709A" w:rsidRDefault="003E709A" w:rsidP="003E709A">
      <w:pPr>
        <w:jc w:val="both"/>
        <w:rPr>
          <w:rFonts w:ascii="Times New Roman" w:hAnsi="Times New Roman" w:cs="Times New Roman"/>
          <w:i/>
          <w:sz w:val="24"/>
          <w:szCs w:val="24"/>
        </w:rPr>
      </w:pPr>
      <w:r w:rsidRPr="003E709A">
        <w:rPr>
          <w:rFonts w:ascii="Times New Roman" w:hAnsi="Times New Roman" w:cs="Times New Roman"/>
          <w:b/>
          <w:i/>
          <w:sz w:val="24"/>
          <w:szCs w:val="24"/>
        </w:rPr>
        <w:t>Project Title:</w:t>
      </w:r>
      <w:r w:rsidRPr="003E709A">
        <w:rPr>
          <w:rFonts w:ascii="Times New Roman" w:hAnsi="Times New Roman" w:cs="Times New Roman"/>
          <w:i/>
          <w:sz w:val="24"/>
          <w:szCs w:val="24"/>
        </w:rPr>
        <w:t xml:space="preserve">Non-Project Grant Aid for Provision of Japanese SME Products </w:t>
      </w:r>
    </w:p>
    <w:p w:rsidR="003E709A" w:rsidRPr="003E709A" w:rsidRDefault="003E709A" w:rsidP="003E709A">
      <w:pPr>
        <w:jc w:val="both"/>
        <w:rPr>
          <w:rFonts w:ascii="Times New Roman" w:hAnsi="Times New Roman" w:cs="Times New Roman"/>
          <w:i/>
          <w:sz w:val="24"/>
          <w:szCs w:val="24"/>
        </w:rPr>
      </w:pPr>
      <w:r w:rsidRPr="003E709A">
        <w:rPr>
          <w:rFonts w:ascii="Times New Roman" w:hAnsi="Times New Roman" w:cs="Times New Roman"/>
          <w:b/>
          <w:i/>
          <w:sz w:val="24"/>
          <w:szCs w:val="24"/>
        </w:rPr>
        <w:t>Value:</w:t>
      </w:r>
      <w:r w:rsidRPr="003E709A">
        <w:rPr>
          <w:rFonts w:ascii="Times New Roman" w:hAnsi="Times New Roman" w:cs="Times New Roman"/>
          <w:i/>
          <w:sz w:val="24"/>
          <w:szCs w:val="24"/>
        </w:rPr>
        <w:t>300 million Japanes</w:t>
      </w:r>
      <w:r w:rsidR="00651266">
        <w:rPr>
          <w:rFonts w:ascii="Times New Roman" w:hAnsi="Times New Roman" w:cs="Times New Roman"/>
          <w:i/>
          <w:sz w:val="24"/>
          <w:szCs w:val="24"/>
        </w:rPr>
        <w:t>e</w:t>
      </w:r>
      <w:r w:rsidRPr="003E709A">
        <w:rPr>
          <w:rFonts w:ascii="Times New Roman" w:hAnsi="Times New Roman" w:cs="Times New Roman"/>
          <w:i/>
          <w:sz w:val="24"/>
          <w:szCs w:val="24"/>
        </w:rPr>
        <w:t xml:space="preserve"> yen (approximately </w:t>
      </w:r>
      <w:r w:rsidRPr="006B5C25">
        <w:rPr>
          <w:rFonts w:ascii="Times New Roman" w:hAnsi="Times New Roman" w:cs="Times New Roman"/>
          <w:b/>
          <w:i/>
          <w:sz w:val="24"/>
          <w:szCs w:val="24"/>
          <w:u w:val="single"/>
        </w:rPr>
        <w:t>4.6 million KM</w:t>
      </w:r>
      <w:r w:rsidRPr="003E709A">
        <w:rPr>
          <w:rFonts w:ascii="Times New Roman" w:hAnsi="Times New Roman" w:cs="Times New Roman"/>
          <w:i/>
          <w:sz w:val="24"/>
          <w:szCs w:val="24"/>
        </w:rPr>
        <w:t>)</w:t>
      </w:r>
    </w:p>
    <w:p w:rsidR="003E709A" w:rsidRPr="003E709A" w:rsidRDefault="003E709A" w:rsidP="003E709A">
      <w:pPr>
        <w:jc w:val="both"/>
        <w:rPr>
          <w:rFonts w:ascii="Times New Roman" w:hAnsi="Times New Roman" w:cs="Times New Roman"/>
          <w:i/>
          <w:sz w:val="24"/>
          <w:szCs w:val="24"/>
        </w:rPr>
      </w:pPr>
      <w:r w:rsidRPr="003E709A">
        <w:rPr>
          <w:rFonts w:ascii="Times New Roman" w:hAnsi="Times New Roman" w:cs="Times New Roman"/>
          <w:b/>
          <w:i/>
          <w:sz w:val="24"/>
          <w:szCs w:val="24"/>
        </w:rPr>
        <w:t>Brief description:</w:t>
      </w:r>
      <w:r w:rsidRPr="003E709A">
        <w:rPr>
          <w:rFonts w:ascii="Times New Roman" w:hAnsi="Times New Roman" w:cs="Times New Roman"/>
          <w:i/>
          <w:sz w:val="24"/>
          <w:szCs w:val="24"/>
        </w:rPr>
        <w:t xml:space="preserve"> The funds will be utilized for procurement of high-tech SME products made in Japan such as weather observation equipment, flood prevention and flood protection equipment, as well as advanced medical equipment. </w:t>
      </w:r>
    </w:p>
    <w:p w:rsidR="003E709A" w:rsidRPr="003E709A" w:rsidRDefault="003E709A" w:rsidP="003E709A">
      <w:pPr>
        <w:jc w:val="both"/>
        <w:rPr>
          <w:rFonts w:ascii="Times New Roman" w:hAnsi="Times New Roman" w:cs="Times New Roman"/>
          <w:i/>
          <w:sz w:val="24"/>
          <w:szCs w:val="24"/>
        </w:rPr>
      </w:pPr>
      <w:r w:rsidRPr="003E709A">
        <w:rPr>
          <w:rFonts w:ascii="Times New Roman" w:hAnsi="Times New Roman" w:cs="Times New Roman"/>
          <w:b/>
          <w:i/>
          <w:sz w:val="24"/>
          <w:szCs w:val="24"/>
        </w:rPr>
        <w:t>Recipients:</w:t>
      </w:r>
      <w:r w:rsidRPr="003E709A">
        <w:rPr>
          <w:rFonts w:ascii="Times New Roman" w:hAnsi="Times New Roman" w:cs="Times New Roman"/>
          <w:i/>
          <w:sz w:val="24"/>
          <w:szCs w:val="24"/>
        </w:rPr>
        <w:t xml:space="preserve"> Agency for Water Management Sava River, Agency for Watershed of Adriatic Sea, Hydro meteorological Institute of FBiH,  Hydro meteorological Institute of RS, entity civil protection administrations, hospitals</w:t>
      </w:r>
    </w:p>
    <w:p w:rsidR="00A91116" w:rsidRDefault="003E709A" w:rsidP="003E709A">
      <w:pPr>
        <w:pBdr>
          <w:bottom w:val="single" w:sz="4" w:space="1" w:color="auto"/>
        </w:pBdr>
        <w:jc w:val="both"/>
        <w:rPr>
          <w:rFonts w:ascii="Times New Roman" w:hAnsi="Times New Roman" w:cs="Times New Roman"/>
          <w:i/>
          <w:sz w:val="24"/>
          <w:szCs w:val="24"/>
        </w:rPr>
      </w:pPr>
      <w:r w:rsidRPr="003E709A">
        <w:rPr>
          <w:rFonts w:ascii="Times New Roman" w:hAnsi="Times New Roman" w:cs="Times New Roman"/>
          <w:b/>
          <w:i/>
          <w:sz w:val="24"/>
          <w:szCs w:val="24"/>
        </w:rPr>
        <w:t>Status:</w:t>
      </w:r>
      <w:r w:rsidRPr="003E709A">
        <w:rPr>
          <w:rFonts w:ascii="Times New Roman" w:hAnsi="Times New Roman" w:cs="Times New Roman"/>
          <w:i/>
          <w:sz w:val="24"/>
          <w:szCs w:val="24"/>
        </w:rPr>
        <w:t xml:space="preserve"> Under implementation</w:t>
      </w:r>
    </w:p>
    <w:p w:rsidR="003E709A" w:rsidRPr="003E709A" w:rsidRDefault="003E709A" w:rsidP="003E709A">
      <w:pPr>
        <w:jc w:val="both"/>
        <w:rPr>
          <w:rFonts w:ascii="Times New Roman" w:hAnsi="Times New Roman" w:cs="Times New Roman"/>
          <w:i/>
          <w:sz w:val="24"/>
          <w:szCs w:val="24"/>
        </w:rPr>
      </w:pPr>
    </w:p>
    <w:sectPr w:rsidR="003E709A" w:rsidRPr="003E709A" w:rsidSect="00DA7D88">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052CB"/>
    <w:multiLevelType w:val="hybridMultilevel"/>
    <w:tmpl w:val="E8C8DFAC"/>
    <w:lvl w:ilvl="0" w:tplc="141A000D">
      <w:start w:val="1"/>
      <w:numFmt w:val="bullet"/>
      <w:lvlText w:val=""/>
      <w:lvlJc w:val="left"/>
      <w:pPr>
        <w:ind w:left="720" w:hanging="360"/>
      </w:pPr>
      <w:rPr>
        <w:rFonts w:ascii="Wingdings" w:hAnsi="Wingding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D88"/>
    <w:rsid w:val="002F25F8"/>
    <w:rsid w:val="003E709A"/>
    <w:rsid w:val="004C5CEA"/>
    <w:rsid w:val="00513B8A"/>
    <w:rsid w:val="00651266"/>
    <w:rsid w:val="006B5C25"/>
    <w:rsid w:val="00A91116"/>
    <w:rsid w:val="00DA7D8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1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JAKOVLJEVIC</dc:creator>
  <cp:lastModifiedBy>operater</cp:lastModifiedBy>
  <cp:revision>2</cp:revision>
  <dcterms:created xsi:type="dcterms:W3CDTF">2014-10-13T13:39:00Z</dcterms:created>
  <dcterms:modified xsi:type="dcterms:W3CDTF">2014-10-13T13:39:00Z</dcterms:modified>
</cp:coreProperties>
</file>